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566" w:right="-1522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right="-152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566" w:right="-1522" w:firstLine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Nota informativa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566" w:right="-1522" w:firstLine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“San Francesco, un’esplosione di vita” — Presentazione generale delle attività del Comitato Nazionale per l’VIII Centenario (1226–2026)</w:t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right="-1522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right="-1522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566" w:right="-1522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Roma - Palazzo Chigi, 02 ottobre 2025</w:t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ind w:left="566" w:right="-150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Comitato nazionale per la celebrazione dell’ottavo centenario della morte di San Francesco d’Assisi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è stato istituito con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Legge 31 agosto 2022, n. 140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per promuovere in Italia e all’estero un ampio programma culturale dedicato alla figura del Patrono d’Italia. La legge definisce durata, finalità e risorse (2022–2028) e affida al Comitato il compito di definire il calendario delle celebrazioni ufficiali, che si compone di attività ad elevato valore culturale, scientifico, educativo e artistico, in una prospettiva di internazionalizzazione e attenzione ai temi del creato, del dialogo tra i popoli e della pace.</w:t>
      </w:r>
    </w:p>
    <w:p w:rsidR="00000000" w:rsidDel="00000000" w:rsidP="00000000" w:rsidRDefault="00000000" w:rsidRPr="00000000" w14:paraId="00000009">
      <w:pPr>
        <w:widowControl w:val="0"/>
        <w:spacing w:after="240" w:before="240" w:line="240" w:lineRule="auto"/>
        <w:ind w:left="566" w:right="-150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 Comitato si è dedicato, in particolare, a Progetti che durino nel tempo e ha iniziato a raccogliere, attraverso il patrocinio e la mobilizzazione di tantissimi soggetti in Italia e nel Mondo in occasione delle celebrazioni degli anniversari francescani (2025 - 800 anni dal Cantico delle Creature; 2026 - 800 anni dalla morte di San Francesco d’Assisi).</w:t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widowControl w:val="0"/>
        <w:spacing w:line="240" w:lineRule="auto"/>
        <w:ind w:left="566" w:right="-1507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heading=h.q0xeg0x05d16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Il Comitato e i suoi componenti</w:t>
      </w:r>
    </w:p>
    <w:p w:rsidR="00000000" w:rsidDel="00000000" w:rsidP="00000000" w:rsidRDefault="00000000" w:rsidRPr="00000000" w14:paraId="0000000B">
      <w:pPr>
        <w:widowControl w:val="0"/>
        <w:spacing w:after="240" w:before="240" w:line="240" w:lineRule="auto"/>
        <w:ind w:left="566" w:right="-150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 Comitato è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presieduto dal poeta Davide Rondoni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ed è composto da personalità del mondo accademico, ecclesiale e istituzionale. I componenti: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Valter Stoppini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Franco Cardini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Vincenzo Rosito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Gianfranco Formichetti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Emanuela Varano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Felice Accrocca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Fiammetta Modena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Antonino Treppiedi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Fra Giulio Cesareo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Gianfranco Brunelli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Enrico Menestò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Fabrizio Gareggia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Matteo Fortunati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Grado Giovanni Merlo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Stefano Brufani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Marina Rosati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Fra Francesco Piloni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Fra Marco Giuseppe Moroni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Paolo Vian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C">
      <w:pPr>
        <w:widowControl w:val="0"/>
        <w:spacing w:line="240" w:lineRule="auto"/>
        <w:ind w:left="566" w:right="-150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“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Avere patroni in cielo ricorda a tutti che non ci sono padroni in terra e non ci devono essere. Avere un patrono in cielo, per la nostra nazione, e un santo così amato nel mondo, è una bellissima occasione per guardare qualcosa di grande, di bello, di affascinante, per rialzare gli occhi, per guardare più in profondo la realtà che si vive. Non è San Francesco che ha bisogno di noi, delle nostre iniziative, delle nostre idee. Siamo noi che abbiamo bisogno di lui. San Francesco è “di tutti”, il che non significa che chiunque possa arruolarlo sotto qualsiasi bandiera in modo strumentale bensì che tutti abbiamo bisogno di lui e della sua opera. Il lavoro del Comitato è stato soprattutto quello di fare da catalizzatore, da evidenziatore e da fomentatore delle migliori energie che si stanno mettendo in moto per onorare nei cuori con iniziative stabili nel tempo e con invenzioni nuove la sua figura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”. Davide Rondoni, Presidente del Comitato Nazionale per le celebrazioni di San Francesco d’Assisi</w:t>
      </w:r>
    </w:p>
    <w:p w:rsidR="00000000" w:rsidDel="00000000" w:rsidP="00000000" w:rsidRDefault="00000000" w:rsidRPr="00000000" w14:paraId="0000000D">
      <w:pPr>
        <w:widowControl w:val="0"/>
        <w:spacing w:line="240" w:lineRule="auto"/>
        <w:ind w:right="-152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line="240" w:lineRule="auto"/>
        <w:ind w:right="-152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line="240" w:lineRule="auto"/>
        <w:ind w:right="-152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240" w:lineRule="auto"/>
        <w:ind w:right="-152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widowControl w:val="0"/>
        <w:spacing w:line="240" w:lineRule="auto"/>
        <w:ind w:left="566" w:right="-1507" w:firstLine="0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heading=h.f44yubg2s036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I Grandi Progetti</w:t>
      </w:r>
    </w:p>
    <w:p w:rsidR="00000000" w:rsidDel="00000000" w:rsidP="00000000" w:rsidRDefault="00000000" w:rsidRPr="00000000" w14:paraId="00000012">
      <w:pPr>
        <w:widowControl w:val="0"/>
        <w:spacing w:after="240" w:before="240" w:line="240" w:lineRule="auto"/>
        <w:ind w:left="566" w:right="-1507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 Comitato presenta un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programma quadro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articolato in sei assi progettuali — i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Grandi Progetti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- disponibili per approfondimenti anche sul sito ufficiale (https://sanfrancesco800.cultura.gov.it/):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spacing w:before="240" w:line="240" w:lineRule="auto"/>
        <w:ind w:left="566" w:right="-1507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Assicurare la Memoria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edizioni, catalogazioni delle fonti francescane 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digitalizzazione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dei Fondi antichi presso il Sacro Convento di Assisi, per garantire la fruizione scientifica e la tutela nel tempo (vedi scheda allegata)</w:t>
        <w:br w:type="textWrapping"/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1"/>
        </w:numPr>
        <w:spacing w:line="240" w:lineRule="auto"/>
        <w:ind w:left="566" w:right="-1507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Francesco nel Giubileo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iniziative a Roma e Assisi in occasione del Giubileo, con eventi simbolici e culturali che rimandano alla figura del Santo.</w:t>
        <w:br w:type="textWrapping"/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1"/>
        </w:numPr>
        <w:spacing w:line="240" w:lineRule="auto"/>
        <w:ind w:left="566" w:right="-1507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Francesco nel Mondo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azioni internazionali con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Auditorium Parco della Musica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 rete degli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Istituti Italiani di Cultura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Piano Mattei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 altri, attività negli istituti penitenziari e presenza nei principali saloni del libro.</w:t>
        <w:br w:type="textWrapping"/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1"/>
        </w:numPr>
        <w:spacing w:line="240" w:lineRule="auto"/>
        <w:ind w:left="566" w:right="-1507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Sculture – Nuovi Segni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collocazione di opere permanenti di grandi artisti contemporanei in città italiane ed estere, per lasciare tracce durevoli della figura di Francesco (vedi scheda allegata).</w:t>
        <w:br w:type="textWrapping"/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1"/>
        </w:numPr>
        <w:spacing w:line="240" w:lineRule="auto"/>
        <w:ind w:left="566" w:right="-1507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Francesco e i Giovani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concorsi e percorsi partecipativi ispirati al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Cantico delle Creature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con un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Capitolo delle Stuoie dei Giovani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ad Assisi.</w:t>
        <w:br w:type="textWrapping"/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1"/>
        </w:numPr>
        <w:spacing w:after="240" w:line="240" w:lineRule="auto"/>
        <w:ind w:left="566" w:right="-1507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Cammino di Francesco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armonizzazione dei percorsi ad opera di un soggetto unitario di governance (vedi scheda allegata).</w:t>
        <w:br w:type="textWrapping"/>
      </w:r>
    </w:p>
    <w:p w:rsidR="00000000" w:rsidDel="00000000" w:rsidP="00000000" w:rsidRDefault="00000000" w:rsidRPr="00000000" w14:paraId="00000019">
      <w:pPr>
        <w:widowControl w:val="0"/>
        <w:spacing w:after="240" w:before="240" w:line="240" w:lineRule="auto"/>
        <w:ind w:left="566" w:right="-1507" w:firstLine="0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Collaborazioni ministeriali</w:t>
      </w:r>
    </w:p>
    <w:p w:rsidR="00000000" w:rsidDel="00000000" w:rsidP="00000000" w:rsidRDefault="00000000" w:rsidRPr="00000000" w14:paraId="0000001A">
      <w:pPr>
        <w:widowControl w:val="0"/>
        <w:spacing w:after="240" w:before="240" w:line="240" w:lineRule="auto"/>
        <w:ind w:left="566" w:right="-1507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 attività sono sviluppate in collaborazione con i seguenti Ministeri: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Ministero della cultura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Ministero dell’economia e delle finanze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Ministro per le disabilità, Ministero degli affari esteri e della cooperazione internazionale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Ministero del turismo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Ministero dell’istruzione e del merito, Ministero dell’università e della ricerca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Ministero per lo sport e i giovani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Ministero della giustizia, Ministero dell’ambiente e della sicurezza energetica, Ministero dell’agricoltura, della sovranità alimentare e delle foreste, Ministero per la famiglia, la natalità e le pari opportunità.</w:t>
      </w:r>
    </w:p>
    <w:p w:rsidR="00000000" w:rsidDel="00000000" w:rsidP="00000000" w:rsidRDefault="00000000" w:rsidRPr="00000000" w14:paraId="0000001B">
      <w:pPr>
        <w:widowControl w:val="0"/>
        <w:spacing w:after="240" w:before="240" w:line="240" w:lineRule="auto"/>
        <w:ind w:left="566" w:right="-150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 Comitato nazionale per le celebrazioni dell’VIII centenario della morte di San Francesco d’Assisi collabora con il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Piano Mattei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per sviluppare iniziative di carattere internazionale, in particolare rivolte all’Africa e al Mediterraneo. Sono previsti programmi congiunti di sostegno a Gerusalemme, in Kenya e in Egitto.</w:t>
      </w:r>
    </w:p>
    <w:p w:rsidR="00000000" w:rsidDel="00000000" w:rsidP="00000000" w:rsidRDefault="00000000" w:rsidRPr="00000000" w14:paraId="0000001C">
      <w:pPr>
        <w:widowControl w:val="0"/>
        <w:spacing w:after="240" w:before="240" w:line="240" w:lineRule="auto"/>
        <w:ind w:left="566" w:right="-150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after="240" w:before="240" w:line="240" w:lineRule="auto"/>
        <w:ind w:left="566" w:right="-150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after="240" w:before="240" w:line="240" w:lineRule="auto"/>
        <w:ind w:left="566" w:right="-150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collaborazione con gli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Istituti Italiani di Cultura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all’estero saranno realizzati una serie di progetti speciali in oltre 40 paesi nel mondo.</w:t>
      </w:r>
    </w:p>
    <w:p w:rsidR="00000000" w:rsidDel="00000000" w:rsidP="00000000" w:rsidRDefault="00000000" w:rsidRPr="00000000" w14:paraId="0000001F">
      <w:pPr>
        <w:widowControl w:val="0"/>
        <w:spacing w:line="240" w:lineRule="auto"/>
        <w:ind w:left="566" w:right="-1507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Elenco schede allegate:</w:t>
      </w:r>
    </w:p>
    <w:p w:rsidR="00000000" w:rsidDel="00000000" w:rsidP="00000000" w:rsidRDefault="00000000" w:rsidRPr="00000000" w14:paraId="00000020">
      <w:pPr>
        <w:widowControl w:val="0"/>
        <w:spacing w:line="240" w:lineRule="auto"/>
        <w:ind w:left="566" w:right="-150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Calendario in fieri 2025 - 2026</w:t>
      </w:r>
    </w:p>
    <w:p w:rsidR="00000000" w:rsidDel="00000000" w:rsidP="00000000" w:rsidRDefault="00000000" w:rsidRPr="00000000" w14:paraId="00000021">
      <w:pPr>
        <w:widowControl w:val="0"/>
        <w:spacing w:line="240" w:lineRule="auto"/>
        <w:ind w:left="566" w:right="-150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Progetto Sculture e nuovi segni</w:t>
      </w:r>
    </w:p>
    <w:p w:rsidR="00000000" w:rsidDel="00000000" w:rsidP="00000000" w:rsidRDefault="00000000" w:rsidRPr="00000000" w14:paraId="00000022">
      <w:pPr>
        <w:widowControl w:val="0"/>
        <w:spacing w:line="240" w:lineRule="auto"/>
        <w:ind w:left="566" w:right="-150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Progetto Società Internazionale Studi Francescani</w:t>
      </w:r>
    </w:p>
    <w:p w:rsidR="00000000" w:rsidDel="00000000" w:rsidP="00000000" w:rsidRDefault="00000000" w:rsidRPr="00000000" w14:paraId="00000023">
      <w:pPr>
        <w:widowControl w:val="0"/>
        <w:spacing w:line="240" w:lineRule="auto"/>
        <w:ind w:left="566" w:right="-150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Progetto Cammini di San Francesco</w:t>
      </w:r>
    </w:p>
    <w:p w:rsidR="00000000" w:rsidDel="00000000" w:rsidP="00000000" w:rsidRDefault="00000000" w:rsidRPr="00000000" w14:paraId="00000024">
      <w:pPr>
        <w:widowControl w:val="0"/>
        <w:spacing w:line="240" w:lineRule="auto"/>
        <w:ind w:left="566" w:right="-150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Progetto Autostrade per l’Italia</w:t>
      </w:r>
    </w:p>
    <w:p w:rsidR="00000000" w:rsidDel="00000000" w:rsidP="00000000" w:rsidRDefault="00000000" w:rsidRPr="00000000" w14:paraId="00000025">
      <w:pPr>
        <w:widowControl w:val="0"/>
        <w:spacing w:line="240" w:lineRule="auto"/>
        <w:ind w:left="566" w:right="-150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Elenco collaborazioni internazionali MAECI</w:t>
      </w:r>
    </w:p>
    <w:p w:rsidR="00000000" w:rsidDel="00000000" w:rsidP="00000000" w:rsidRDefault="00000000" w:rsidRPr="00000000" w14:paraId="00000026">
      <w:pPr>
        <w:widowControl w:val="0"/>
        <w:spacing w:line="240" w:lineRule="auto"/>
        <w:ind w:left="566" w:right="-150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Allegati relativi alle attività struttura commissariale sisma 2016</w:t>
      </w:r>
    </w:p>
    <w:p w:rsidR="00000000" w:rsidDel="00000000" w:rsidP="00000000" w:rsidRDefault="00000000" w:rsidRPr="00000000" w14:paraId="00000027">
      <w:pPr>
        <w:widowControl w:val="0"/>
        <w:spacing w:line="240" w:lineRule="auto"/>
        <w:ind w:left="566" w:right="-150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spacing w:line="240" w:lineRule="auto"/>
        <w:ind w:left="566" w:right="-150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line="240" w:lineRule="auto"/>
        <w:ind w:left="566" w:right="-150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spacing w:line="240" w:lineRule="auto"/>
        <w:ind w:left="566" w:right="-1507" w:firstLine="0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Responsabile comunicazione istituzionale Comitato: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dott.ssa Alice Lorgna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B">
      <w:pPr>
        <w:widowControl w:val="0"/>
        <w:spacing w:line="240" w:lineRule="auto"/>
        <w:ind w:left="566" w:right="-1507" w:firstLine="0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email.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b w:val="1"/>
            <w:color w:val="1155cc"/>
            <w:sz w:val="20"/>
            <w:szCs w:val="20"/>
            <w:u w:val="single"/>
            <w:rtl w:val="0"/>
          </w:rPr>
          <w:t xml:space="preserve">comunicazione@sanfrancesco800.it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 - cell.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+39 320 802 8495</w:t>
        <w:br w:type="textWrapping"/>
      </w:r>
    </w:p>
    <w:p w:rsidR="00000000" w:rsidDel="00000000" w:rsidP="00000000" w:rsidRDefault="00000000" w:rsidRPr="00000000" w14:paraId="0000002C">
      <w:pPr>
        <w:widowControl w:val="0"/>
        <w:spacing w:line="240" w:lineRule="auto"/>
        <w:ind w:left="566" w:right="-1507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after="240" w:before="240" w:line="240" w:lineRule="auto"/>
        <w:ind w:left="566" w:right="-1507" w:hanging="14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6318250" cy="1396365"/>
            <wp:effectExtent b="0" l="0" r="0" t="0"/>
            <wp:docPr id="44349151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18250" cy="13963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9" w:type="default"/>
      <w:headerReference r:id="rId10" w:type="first"/>
      <w:headerReference r:id="rId11" w:type="even"/>
      <w:footerReference r:id="rId12" w:type="default"/>
      <w:footerReference r:id="rId13" w:type="first"/>
      <w:footerReference r:id="rId14" w:type="even"/>
      <w:pgSz w:h="16820" w:w="11900" w:orient="portrait"/>
      <w:pgMar w:bottom="1248" w:top="2797" w:left="708" w:right="3081" w:header="851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2407920" cy="1231265"/>
          <wp:effectExtent b="0" l="0" r="0" t="0"/>
          <wp:docPr id="44349152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07920" cy="123126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 w:val="1"/>
    <w:rsid w:val="00476D8E"/>
    <w:pPr>
      <w:tabs>
        <w:tab w:val="center" w:pos="4819"/>
        <w:tab w:val="right" w:pos="9638"/>
      </w:tabs>
      <w:spacing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476D8E"/>
  </w:style>
  <w:style w:type="paragraph" w:styleId="Pidipagina">
    <w:name w:val="footer"/>
    <w:basedOn w:val="Normale"/>
    <w:link w:val="PidipaginaCarattere"/>
    <w:uiPriority w:val="99"/>
    <w:unhideWhenUsed w:val="1"/>
    <w:rsid w:val="00476D8E"/>
    <w:pPr>
      <w:tabs>
        <w:tab w:val="center" w:pos="4819"/>
        <w:tab w:val="right" w:pos="9638"/>
      </w:tabs>
      <w:spacing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476D8E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eader" Target="header3.xml"/><Relationship Id="rId13" Type="http://schemas.openxmlformats.org/officeDocument/2006/relationships/footer" Target="footer3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14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comunicazione@sanfrancesco800.it" TargetMode="External"/><Relationship Id="rId8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RXTyjML27NTe31ReMlSaGilyCw==">CgMxLjAyDmgucTB4ZWcweDA1ZDE2Mg5oLmY0NHl1YmcyczAzNjgAciExYWlaSnA1TjkzWXpyY252T1RoMV9wR1ZBNDBwVEM1U2g=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2025-10-01T10:33:00Z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2025-10-01T08:13:55Z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696547dd-e040-4143-9d03-c969900760f3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10, 3, 0, 1</vt:lpwstr>
  </property>
</Properties>
</file>